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B054836" w14:textId="77777777" w:rsidR="00C565AF" w:rsidRDefault="00C565AF" w:rsidP="00C565AF">
            <w:pPr>
              <w:suppressAutoHyphens/>
              <w:spacing w:before="120" w:after="120" w:line="276" w:lineRule="auto"/>
              <w:ind w:left="58" w:right="6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3D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>
              <w:t xml:space="preserve"> </w:t>
            </w:r>
            <w:r w:rsidRPr="006371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“Agenda SUD”</w:t>
            </w:r>
            <w:r w:rsidRPr="00303D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3F8D0B5D" w14:textId="77777777" w:rsidR="00BB00EB" w:rsidRPr="00225740" w:rsidRDefault="00BB00EB" w:rsidP="00BB00EB">
            <w:pPr>
              <w:suppressAutoHyphens/>
              <w:spacing w:before="120" w:after="120" w:line="276" w:lineRule="auto"/>
              <w:ind w:left="283" w:right="20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0F9D43E" w14:textId="03369717" w:rsidR="00BB00EB" w:rsidRPr="00225740" w:rsidRDefault="007E47B1" w:rsidP="00BB00EB">
            <w:pPr>
              <w:suppressAutoHyphens/>
              <w:spacing w:before="120" w:after="120" w:line="276" w:lineRule="auto"/>
              <w:ind w:left="283" w:right="208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“B</w:t>
            </w:r>
            <w:r w:rsidR="00BB00EB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</w:p>
          <w:p w14:paraId="2B4FFFC1" w14:textId="264D9D85" w:rsidR="00BB00EB" w:rsidRPr="00225740" w:rsidRDefault="00BB00EB" w:rsidP="00BB00EB">
            <w:pPr>
              <w:adjustRightInd/>
              <w:spacing w:beforeLines="60" w:before="144" w:afterLines="60" w:after="144" w:line="276" w:lineRule="auto"/>
              <w:ind w:left="283" w:right="208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GRIGLIA DI AUTOVALUTAZIONE</w:t>
            </w:r>
          </w:p>
          <w:p w14:paraId="37134F8D" w14:textId="77777777" w:rsidR="00BB00EB" w:rsidRPr="00225740" w:rsidRDefault="00BB00EB" w:rsidP="00BB00EB">
            <w:pPr>
              <w:adjustRightInd/>
              <w:spacing w:beforeLines="60" w:before="144" w:afterLines="60" w:after="144" w:line="276" w:lineRule="auto"/>
              <w:ind w:left="283" w:right="208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711975C" w14:textId="19190F13" w:rsidR="00C565AF" w:rsidRPr="00E13A96" w:rsidRDefault="00C565AF" w:rsidP="00C565AF">
            <w:pPr>
              <w:pStyle w:val="Default"/>
              <w:ind w:right="7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3A9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PROCEDURA DI SELEZIONE </w:t>
            </w:r>
            <w:r w:rsidRPr="00E13A9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u w:val="single"/>
              </w:rPr>
              <w:t>INTERNA</w:t>
            </w:r>
            <w:r w:rsidRPr="00E13A9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PER IL CONFERIMENTO DI N. 13 (TREDICI) INCARICHI INDIVIDUALI DI </w:t>
            </w:r>
            <w:r w:rsidRPr="006371F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u w:val="single"/>
              </w:rPr>
              <w:t xml:space="preserve">DOCENTI </w:t>
            </w:r>
            <w:r w:rsidR="006E0F4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u w:val="single"/>
              </w:rPr>
              <w:t>ESPERTI</w:t>
            </w:r>
            <w:bookmarkStart w:id="1" w:name="_GoBack"/>
            <w:bookmarkEnd w:id="1"/>
            <w:r w:rsidRPr="00E13A9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PER N. 13 (TREDICI) MODULI FORMATIVI  AVENTI AD OGGETTO L’EROGAZIONE DI </w:t>
            </w:r>
            <w:r w:rsidRPr="00E13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ATTIVITÀ FORMATIVE E PERCORSI DIDATTICI </w:t>
            </w:r>
            <w:r w:rsidRPr="00E13A9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AL FINE DI </w:t>
            </w:r>
            <w:r w:rsidRPr="00E13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CONTRASTARE LA DISPERSIONE SCOLASTICA, </w:t>
            </w:r>
            <w:r w:rsidRPr="00E13A9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POTENZIARE LE COMPETENZE DI BASE</w:t>
            </w:r>
            <w:r w:rsidRPr="00E13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 QUELLE TRASVERSALI</w:t>
            </w:r>
            <w:r w:rsidRPr="00E13A9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, LA MOTIVAZIONE E LA RI-MOTIVAZIONE A UNA MAGGIORE CAPACITÀ DI ATTENZIONE E IMPEGNO</w:t>
            </w:r>
            <w:r w:rsidRPr="00E13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13A9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IN FAVORE DI STUDENTI CHE MOSTRANO FRAGILITÀ NEGLI APPRENDIMENTI E</w:t>
            </w:r>
            <w:r w:rsidRPr="00E13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13A9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A RISCHIO DI ABBANDONO </w:t>
            </w:r>
            <w:r w:rsidRPr="00E13A96">
              <w:rPr>
                <w:rFonts w:ascii="Times New Roman" w:hAnsi="Times New Roman" w:cs="Times New Roman"/>
                <w:b/>
                <w:sz w:val="22"/>
                <w:szCs w:val="22"/>
              </w:rPr>
              <w:t>INTRODUCENDO ANCHE METODI DIDATTICI INCLUSIVI E INNOVATIVI E SPERIMENTANDO MODELLI REPLICABILI DA ESTENDERE NEI TERRITORI PER MIGLIORARE GLI ESITI DEGLI APPRENDIMENTI</w:t>
            </w:r>
            <w:r w:rsidRPr="00E13A9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, NELL’AMBITO DEL PROGETTO “INTERVENTO STRAORDINARIO FINALIZZATO ALLA RIDUZIONE DEI DIVARI TERRITORIALI NELLE SCUOLE SECONDARIE DI PRIMO E DI SECONDO GRADO E ALLA LOTTA ALLA DISPERSIONE SCOLASTICA, FINANZIATO DALL’UNIONE EUROPEA – NEXT GENERATION EU.  (PIANO NAZIONALE DI RIPRESA E RESILIENZA, MISSIONE 4 – ISTRUZIONE E RICERCA, COMPONENTE 1 – </w:t>
            </w:r>
            <w:r w:rsidRPr="00E13A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 PROGRAMMA OPERATIVO NAZIONALE “</w:t>
            </w:r>
            <w:r w:rsidRPr="00E13A9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PER LA SCUOLA – COMPETENZE E AMBIENTI PER L’APPRENDIMENTO</w:t>
            </w:r>
            <w:r w:rsidRPr="00E13A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” 2014-2020, IN ATTUAZIONE DEL REGOLAMENTO (UE) 2013/1303, E DEL PROGRAMMA NAZIONALE “</w:t>
            </w:r>
            <w:r w:rsidRPr="00E13A9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PN SCUOLA E COMPETENZE 2021-2027</w:t>
            </w:r>
            <w:r w:rsidRPr="00E13A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”- FONDO SOCIALE EUROPEO PLUS (FSE+), IN ATTUAZIONE DEL REGOLAMENTO (UE) 2021/1060 -– OBIETTIVO SPECIFICO ESO4.6). (D.M. N.176 DEL 30/08/2023)</w:t>
            </w:r>
          </w:p>
          <w:p w14:paraId="4C04D280" w14:textId="2F4A026D" w:rsidR="00495B6B" w:rsidRPr="00FE21C6" w:rsidRDefault="00495B6B" w:rsidP="00BB00EB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641D1D4" w14:textId="18F59077" w:rsidR="00FE21C6" w:rsidRPr="00FE21C6" w:rsidRDefault="006010E4" w:rsidP="00FE21C6">
      <w:p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FE21C6" w:rsidRPr="00FE21C6">
        <w:rPr>
          <w:rFonts w:asciiTheme="minorHAnsi" w:hAnsiTheme="minorHAnsi" w:cstheme="minorHAnsi"/>
          <w:sz w:val="24"/>
          <w:szCs w:val="24"/>
        </w:rPr>
        <w:lastRenderedPageBreak/>
        <w:t>Cognome___________________________ Nome________________________</w:t>
      </w:r>
    </w:p>
    <w:p w14:paraId="461B6CAF" w14:textId="77777777" w:rsidR="00FE21C6" w:rsidRDefault="00FE21C6" w:rsidP="00FE21C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1985"/>
        <w:gridCol w:w="1843"/>
      </w:tblGrid>
      <w:tr w:rsidR="002A3BDF" w:rsidRPr="003B129C" w14:paraId="57101B23" w14:textId="04AC0E45" w:rsidTr="002A3BDF">
        <w:trPr>
          <w:trHeight w:val="1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1DBF" w14:textId="77777777" w:rsidR="002A3BDF" w:rsidRPr="002A3BDF" w:rsidRDefault="002A3BDF" w:rsidP="002A3BDF">
            <w:pPr>
              <w:spacing w:before="20" w:after="20"/>
              <w:jc w:val="center"/>
              <w:rPr>
                <w:rFonts w:asciiTheme="minorHAnsi" w:hAnsiTheme="minorHAnsi" w:cstheme="minorHAnsi"/>
                <w:b/>
              </w:rPr>
            </w:pPr>
            <w:r w:rsidRPr="002A3BDF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D74A" w14:textId="77777777" w:rsidR="002A3BDF" w:rsidRPr="002A3BDF" w:rsidRDefault="002A3BDF" w:rsidP="002A3BDF">
            <w:pPr>
              <w:spacing w:before="20" w:after="20"/>
              <w:jc w:val="center"/>
              <w:rPr>
                <w:rFonts w:asciiTheme="minorHAnsi" w:hAnsiTheme="minorHAnsi" w:cstheme="minorHAnsi"/>
                <w:b/>
              </w:rPr>
            </w:pPr>
            <w:r w:rsidRPr="002A3BDF">
              <w:rPr>
                <w:rFonts w:asciiTheme="minorHAnsi" w:hAnsiTheme="minorHAnsi" w:cstheme="minorHAnsi"/>
                <w:b/>
              </w:rPr>
              <w:t>DETTAGLI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26D9" w14:textId="5CA8EF8A" w:rsidR="002A3BDF" w:rsidRPr="002A3BDF" w:rsidRDefault="002A3BDF" w:rsidP="002A3BDF">
            <w:pPr>
              <w:spacing w:before="20" w:after="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AUTOVALUTAZIONE CANDIDATO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1CF2" w14:textId="6EE4841B" w:rsidR="002A3BDF" w:rsidRDefault="002A3BDF" w:rsidP="002A3BDF">
            <w:pPr>
              <w:spacing w:before="20" w:after="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VALUTAZIONE COMMISSIONE</w:t>
            </w:r>
          </w:p>
        </w:tc>
      </w:tr>
      <w:tr w:rsidR="002A3BDF" w:rsidRPr="003B129C" w14:paraId="41B8DB82" w14:textId="00DF4C61" w:rsidTr="002A3BDF">
        <w:trPr>
          <w:trHeight w:val="1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F26C" w14:textId="77777777" w:rsidR="002A3BDF" w:rsidRPr="002A3BDF" w:rsidRDefault="002A3BDF" w:rsidP="00F058BB">
            <w:pPr>
              <w:spacing w:before="20" w:after="20"/>
              <w:jc w:val="center"/>
              <w:rPr>
                <w:rFonts w:asciiTheme="minorHAnsi" w:hAnsiTheme="minorHAnsi" w:cstheme="minorHAnsi"/>
                <w:b/>
              </w:rPr>
            </w:pPr>
            <w:r w:rsidRPr="002A3BDF">
              <w:rPr>
                <w:rFonts w:asciiTheme="minorHAnsi" w:hAnsiTheme="minorHAnsi" w:cstheme="minorHAnsi"/>
                <w:b/>
              </w:rPr>
              <w:t>Titolo d’accesso</w:t>
            </w:r>
          </w:p>
          <w:p w14:paraId="0679D182" w14:textId="77777777" w:rsidR="002A3BDF" w:rsidRPr="002A3BDF" w:rsidRDefault="002A3BDF" w:rsidP="00F058BB">
            <w:pPr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2A3BDF">
              <w:rPr>
                <w:rFonts w:asciiTheme="minorHAnsi" w:hAnsiTheme="minorHAnsi" w:cstheme="minorHAnsi"/>
              </w:rPr>
              <w:t>Si valuta 1 solo titolo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2B84" w14:textId="77777777" w:rsidR="002A3BDF" w:rsidRPr="002A3BDF" w:rsidRDefault="002A3BDF" w:rsidP="002A3BDF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80" w:hanging="180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 xml:space="preserve">Laurea specialistica/vecchio ordinamento o titolo equiparato attinente al modulo =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>punti 10</w:t>
            </w:r>
          </w:p>
          <w:p w14:paraId="32FD1EC7" w14:textId="77777777" w:rsidR="002A3BDF" w:rsidRPr="002A3BDF" w:rsidRDefault="002A3BDF" w:rsidP="002A3BDF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80" w:hanging="180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 xml:space="preserve">Laurea di primo livello (triennale) o titolo equiparato attinente al modulo =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>punti 6</w:t>
            </w:r>
          </w:p>
          <w:p w14:paraId="33927822" w14:textId="77777777" w:rsidR="002A3BDF" w:rsidRPr="002A3BDF" w:rsidRDefault="002A3BDF" w:rsidP="002A3BDF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80" w:hanging="180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 xml:space="preserve">Diploma o titolo equiparato attinente al modulo =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>punti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80E7" w14:textId="0B6B7003" w:rsidR="002A3BDF" w:rsidRPr="002A3BDF" w:rsidRDefault="002A3BDF" w:rsidP="00F058BB">
            <w:pPr>
              <w:spacing w:before="20" w:after="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E43" w14:textId="77777777" w:rsidR="002A3BDF" w:rsidRPr="002A3BDF" w:rsidRDefault="002A3BDF" w:rsidP="00F058BB">
            <w:pPr>
              <w:spacing w:before="20" w:after="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A3BDF" w:rsidRPr="003B129C" w14:paraId="411D41B0" w14:textId="3E386C95" w:rsidTr="002A3BDF">
        <w:trPr>
          <w:trHeight w:val="66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18A0" w14:textId="77777777" w:rsidR="002A3BDF" w:rsidRDefault="002A3BDF" w:rsidP="00F058B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A3BDF">
              <w:rPr>
                <w:rFonts w:asciiTheme="minorHAnsi" w:hAnsiTheme="minorHAnsi" w:cstheme="minorHAnsi"/>
                <w:b/>
                <w:color w:val="000000"/>
              </w:rPr>
              <w:t>Altri titoli culturali</w:t>
            </w:r>
          </w:p>
          <w:p w14:paraId="6BC9EFE7" w14:textId="372E9AA9" w:rsidR="002A3BDF" w:rsidRPr="002A3BDF" w:rsidRDefault="002A3BDF" w:rsidP="00F058BB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>Max 14 punti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5D6A" w14:textId="77777777" w:rsidR="002A3BDF" w:rsidRPr="002A3BDF" w:rsidRDefault="002A3BDF" w:rsidP="002A3BDF">
            <w:pPr>
              <w:widowControl/>
              <w:numPr>
                <w:ilvl w:val="0"/>
                <w:numId w:val="32"/>
              </w:numPr>
              <w:adjustRightInd/>
              <w:spacing w:before="20" w:after="20" w:line="256" w:lineRule="auto"/>
              <w:ind w:left="176" w:hanging="142"/>
              <w:contextualSpacing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 xml:space="preserve">Altra laurea =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>3 punti</w:t>
            </w:r>
          </w:p>
          <w:p w14:paraId="11DD85F3" w14:textId="77777777" w:rsidR="002A3BDF" w:rsidRPr="002A3BDF" w:rsidRDefault="002A3BDF" w:rsidP="002A3BDF">
            <w:pPr>
              <w:widowControl/>
              <w:numPr>
                <w:ilvl w:val="0"/>
                <w:numId w:val="32"/>
              </w:numPr>
              <w:adjustRightInd/>
              <w:spacing w:before="20" w:after="20" w:line="256" w:lineRule="auto"/>
              <w:ind w:left="176" w:hanging="142"/>
              <w:contextualSpacing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 xml:space="preserve">Dottorato di ricerca =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>3 punti</w:t>
            </w:r>
            <w:r w:rsidRPr="002A3BD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A6877F7" w14:textId="77777777" w:rsidR="002A3BDF" w:rsidRPr="002A3BDF" w:rsidRDefault="002A3BDF" w:rsidP="002A3BDF">
            <w:pPr>
              <w:widowControl/>
              <w:numPr>
                <w:ilvl w:val="0"/>
                <w:numId w:val="32"/>
              </w:numPr>
              <w:adjustRightInd/>
              <w:spacing w:before="20" w:after="20" w:line="256" w:lineRule="auto"/>
              <w:ind w:left="176" w:hanging="142"/>
              <w:contextualSpacing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 xml:space="preserve">Diploma di specializzazione di durata biennale (3000 ore/120 Cfu) =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>2 punti</w:t>
            </w:r>
          </w:p>
          <w:p w14:paraId="14CF43E2" w14:textId="77777777" w:rsidR="002A3BDF" w:rsidRPr="002A3BDF" w:rsidRDefault="002A3BDF" w:rsidP="002A3BDF">
            <w:pPr>
              <w:widowControl/>
              <w:numPr>
                <w:ilvl w:val="0"/>
                <w:numId w:val="32"/>
              </w:numPr>
              <w:adjustRightInd/>
              <w:spacing w:before="20" w:after="20" w:line="256" w:lineRule="auto"/>
              <w:ind w:left="176" w:hanging="142"/>
              <w:contextualSpacing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 xml:space="preserve">Master di I/II livello/Corso di perfezionamento (1500 ore/60 Cfu) =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>1 punto</w:t>
            </w:r>
          </w:p>
          <w:p w14:paraId="6E6BE008" w14:textId="77777777" w:rsidR="002A3BDF" w:rsidRPr="002A3BDF" w:rsidRDefault="002A3BDF" w:rsidP="002A3BDF">
            <w:pPr>
              <w:widowControl/>
              <w:numPr>
                <w:ilvl w:val="0"/>
                <w:numId w:val="32"/>
              </w:numPr>
              <w:adjustRightInd/>
              <w:spacing w:before="20" w:after="20" w:line="256" w:lineRule="auto"/>
              <w:ind w:left="176" w:hanging="142"/>
              <w:contextualSpacing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 xml:space="preserve">Certificazioni linguistiche =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 xml:space="preserve">1 punto </w:t>
            </w:r>
            <w:r w:rsidRPr="002A3BDF">
              <w:rPr>
                <w:rFonts w:asciiTheme="minorHAnsi" w:hAnsiTheme="minorHAnsi" w:cstheme="minorHAnsi"/>
                <w:color w:val="000000"/>
              </w:rPr>
              <w:t>per ogni certificazione (a partire da B1)</w:t>
            </w:r>
          </w:p>
          <w:p w14:paraId="3B7E962E" w14:textId="77777777" w:rsidR="002A3BDF" w:rsidRPr="002A3BDF" w:rsidRDefault="002A3BDF" w:rsidP="002A3BDF">
            <w:pPr>
              <w:widowControl/>
              <w:numPr>
                <w:ilvl w:val="0"/>
                <w:numId w:val="32"/>
              </w:numPr>
              <w:adjustRightInd/>
              <w:spacing w:before="20" w:after="20" w:line="256" w:lineRule="auto"/>
              <w:ind w:left="176" w:hanging="142"/>
              <w:contextualSpacing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 xml:space="preserve">Certificazione CLIL =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 xml:space="preserve">1 punto </w:t>
            </w:r>
            <w:r w:rsidRPr="002A3BDF">
              <w:rPr>
                <w:rFonts w:asciiTheme="minorHAnsi" w:hAnsiTheme="minorHAnsi" w:cstheme="minorHAnsi"/>
                <w:color w:val="000000"/>
              </w:rPr>
              <w:t>per ogni certificazione (se abbinata alla certificazione linguistica)</w:t>
            </w:r>
          </w:p>
          <w:p w14:paraId="0254458C" w14:textId="77777777" w:rsidR="002A3BDF" w:rsidRPr="002A3BDF" w:rsidRDefault="002A3BDF" w:rsidP="002A3BDF">
            <w:pPr>
              <w:widowControl/>
              <w:numPr>
                <w:ilvl w:val="0"/>
                <w:numId w:val="32"/>
              </w:numPr>
              <w:adjustRightInd/>
              <w:spacing w:before="20" w:after="20" w:line="256" w:lineRule="auto"/>
              <w:ind w:left="176" w:hanging="142"/>
              <w:contextualSpacing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 xml:space="preserve">Certificazioni informatiche =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>0,5 punti</w:t>
            </w:r>
            <w:r w:rsidRPr="002A3BDF">
              <w:rPr>
                <w:rFonts w:asciiTheme="minorHAnsi" w:hAnsiTheme="minorHAnsi" w:cstheme="minorHAnsi"/>
                <w:color w:val="000000"/>
              </w:rPr>
              <w:t xml:space="preserve"> per ogni certificazione (massimo 2 punti)</w:t>
            </w:r>
          </w:p>
          <w:p w14:paraId="75FCAF5F" w14:textId="77777777" w:rsidR="002A3BDF" w:rsidRPr="002A3BDF" w:rsidRDefault="002A3BDF" w:rsidP="002A3BDF">
            <w:pPr>
              <w:widowControl/>
              <w:numPr>
                <w:ilvl w:val="0"/>
                <w:numId w:val="32"/>
              </w:numPr>
              <w:adjustRightInd/>
              <w:spacing w:before="20" w:after="20" w:line="256" w:lineRule="auto"/>
              <w:ind w:left="176" w:hanging="142"/>
              <w:contextualSpacing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>Certificazioni/Attestati di partecipazione a corsi attinenti al percorso o modulo =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 xml:space="preserve"> 0,25 punti </w:t>
            </w:r>
            <w:r w:rsidRPr="002A3BDF">
              <w:rPr>
                <w:rFonts w:asciiTheme="minorHAnsi" w:hAnsiTheme="minorHAnsi" w:cstheme="minorHAnsi"/>
                <w:color w:val="000000"/>
              </w:rPr>
              <w:t>per ogni certificazione/attestato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A3BDF">
              <w:rPr>
                <w:rFonts w:asciiTheme="minorHAnsi" w:hAnsiTheme="minorHAnsi" w:cstheme="minorHAnsi"/>
                <w:color w:val="000000"/>
              </w:rPr>
              <w:t>(fino a un massimo di punti 2,5)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D376" w14:textId="7617BEEA" w:rsidR="002A3BDF" w:rsidRPr="002A3BDF" w:rsidRDefault="002A3BDF" w:rsidP="00F058BB">
            <w:pPr>
              <w:spacing w:before="20" w:after="20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76F9" w14:textId="77777777" w:rsidR="002A3BDF" w:rsidRPr="002A3BDF" w:rsidRDefault="002A3BDF" w:rsidP="00F058BB">
            <w:pPr>
              <w:spacing w:before="20" w:after="20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2A3BDF" w:rsidRPr="003B129C" w14:paraId="0A904D3C" w14:textId="47A2DA5D" w:rsidTr="002A3BDF">
        <w:trPr>
          <w:trHeight w:val="66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C68A" w14:textId="77777777" w:rsidR="002A3BDF" w:rsidRDefault="002A3BDF" w:rsidP="00F05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A3BDF">
              <w:rPr>
                <w:rFonts w:asciiTheme="minorHAnsi" w:hAnsiTheme="minorHAnsi" w:cstheme="minorHAnsi"/>
                <w:b/>
                <w:color w:val="000000"/>
              </w:rPr>
              <w:t>Pregresse esperienze formative (in qualità di formatore/</w:t>
            </w:r>
          </w:p>
          <w:p w14:paraId="2F677D77" w14:textId="654B89F7" w:rsidR="002A3BDF" w:rsidRDefault="002A3BDF" w:rsidP="00F05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A3BDF">
              <w:rPr>
                <w:rFonts w:asciiTheme="minorHAnsi" w:hAnsiTheme="minorHAnsi" w:cstheme="minorHAnsi"/>
                <w:b/>
                <w:color w:val="000000"/>
              </w:rPr>
              <w:t xml:space="preserve">relatore) </w:t>
            </w:r>
            <w:r w:rsidRPr="002A3BDF">
              <w:rPr>
                <w:rFonts w:asciiTheme="minorHAnsi" w:hAnsiTheme="minorHAnsi" w:cstheme="minorHAnsi"/>
                <w:b/>
                <w:color w:val="000000"/>
                <w:u w:val="single"/>
              </w:rPr>
              <w:t>attinenti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 xml:space="preserve"> al percorso o al modulo</w:t>
            </w:r>
          </w:p>
          <w:p w14:paraId="1A6DE577" w14:textId="0671D12A" w:rsidR="002A3BDF" w:rsidRPr="002A3BDF" w:rsidRDefault="002A3BDF" w:rsidP="00F05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>Max 6 punti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C89F" w14:textId="77777777" w:rsidR="002A3BDF" w:rsidRPr="002A3BDF" w:rsidRDefault="002A3BDF" w:rsidP="00F058BB">
            <w:pPr>
              <w:spacing w:before="20" w:after="20"/>
              <w:ind w:left="29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 xml:space="preserve">Ogni esperienza con non meno di 20 ore di formazione dichiarata =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>1 punto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CB1" w14:textId="5354A695" w:rsidR="002A3BDF" w:rsidRPr="002A3BDF" w:rsidRDefault="002A3BDF" w:rsidP="00F058B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0C8F" w14:textId="77777777" w:rsidR="002A3BDF" w:rsidRPr="002A3BDF" w:rsidRDefault="002A3BDF" w:rsidP="00F058B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2A3BDF" w:rsidRPr="003B129C" w14:paraId="25A88FD3" w14:textId="100E9D93" w:rsidTr="002A3BDF">
        <w:trPr>
          <w:trHeight w:val="66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5B00" w14:textId="1D8EDD71" w:rsidR="002A3BDF" w:rsidRDefault="002A3BDF" w:rsidP="00F05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A3BDF">
              <w:rPr>
                <w:rFonts w:asciiTheme="minorHAnsi" w:hAnsiTheme="minorHAnsi" w:cstheme="minorHAnsi"/>
                <w:b/>
                <w:color w:val="000000"/>
              </w:rPr>
              <w:t xml:space="preserve">Pregresse esperienze professionali </w:t>
            </w:r>
            <w:r w:rsidRPr="002A3BDF">
              <w:rPr>
                <w:rFonts w:asciiTheme="minorHAnsi" w:hAnsiTheme="minorHAnsi" w:cstheme="minorHAnsi"/>
                <w:b/>
                <w:color w:val="000000"/>
                <w:u w:val="single"/>
              </w:rPr>
              <w:t>attinenti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 xml:space="preserve"> al percorso o 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al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>modulo</w:t>
            </w:r>
          </w:p>
          <w:p w14:paraId="5CEF9C7C" w14:textId="43CA9DA5" w:rsidR="002A3BDF" w:rsidRPr="002A3BDF" w:rsidRDefault="002A3BDF" w:rsidP="00F05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>Max 20 punti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28E5" w14:textId="77777777" w:rsidR="002A3BDF" w:rsidRPr="002A3BDF" w:rsidRDefault="002A3BDF" w:rsidP="00F058BB">
            <w:pPr>
              <w:spacing w:before="20" w:after="20"/>
              <w:ind w:left="29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 xml:space="preserve">Ogni anno di esperienza professionale =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>1 punto</w:t>
            </w:r>
          </w:p>
          <w:p w14:paraId="6454CFF3" w14:textId="77777777" w:rsidR="002A3BDF" w:rsidRPr="002A3BDF" w:rsidRDefault="002A3BDF" w:rsidP="00F058BB">
            <w:pPr>
              <w:spacing w:before="20" w:after="20"/>
              <w:ind w:left="29"/>
              <w:rPr>
                <w:rFonts w:asciiTheme="minorHAnsi" w:hAnsiTheme="minorHAnsi" w:cstheme="minorHAnsi"/>
                <w:color w:val="000000"/>
              </w:rPr>
            </w:pPr>
            <w:r w:rsidRPr="002A3BDF">
              <w:rPr>
                <w:rFonts w:asciiTheme="minorHAnsi" w:hAnsiTheme="minorHAnsi" w:cstheme="minorHAnsi"/>
                <w:color w:val="000000"/>
              </w:rPr>
              <w:t xml:space="preserve">Ogni frazione di anno pari ad almeno sei mesi = </w:t>
            </w:r>
            <w:r w:rsidRPr="002A3BDF">
              <w:rPr>
                <w:rFonts w:asciiTheme="minorHAnsi" w:hAnsiTheme="minorHAnsi" w:cstheme="minorHAnsi"/>
                <w:b/>
                <w:color w:val="000000"/>
              </w:rPr>
              <w:t>0,5 punti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99BC" w14:textId="12E56A2B" w:rsidR="002A3BDF" w:rsidRPr="002A3BDF" w:rsidRDefault="002A3BDF" w:rsidP="00F058B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B8CB" w14:textId="77777777" w:rsidR="002A3BDF" w:rsidRPr="002A3BDF" w:rsidRDefault="002A3BDF" w:rsidP="00F058B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2A3BDF" w:rsidRPr="003B129C" w14:paraId="75A5E8E9" w14:textId="77777777" w:rsidTr="002A3BDF">
        <w:trPr>
          <w:trHeight w:val="663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B2DD" w14:textId="055239E4" w:rsidR="002A3BDF" w:rsidRPr="002A3BDF" w:rsidRDefault="002A3BDF" w:rsidP="002A3BDF">
            <w:pPr>
              <w:spacing w:before="20" w:after="20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A3BDF">
              <w:rPr>
                <w:rFonts w:asciiTheme="minorHAnsi" w:hAnsiTheme="minorHAnsi" w:cstheme="minorHAnsi"/>
                <w:b/>
                <w:color w:val="000000"/>
              </w:rPr>
              <w:t>TOTALE PUNTI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9529" w14:textId="77777777" w:rsidR="002A3BDF" w:rsidRPr="002A3BDF" w:rsidRDefault="002A3BDF" w:rsidP="00F058B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DAC" w14:textId="77777777" w:rsidR="002A3BDF" w:rsidRPr="002A3BDF" w:rsidRDefault="002A3BDF" w:rsidP="00F058B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352F4EF7" w14:textId="1C2FBD3E" w:rsidR="00E228A5" w:rsidRDefault="00E228A5" w:rsidP="00E228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E7BC501" w14:textId="1C6A8BA0" w:rsidR="00E228A5" w:rsidRPr="00B70A12" w:rsidRDefault="00E228A5" w:rsidP="00E228A5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e data 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  <w:t>Firma _______________________________</w:t>
      </w:r>
    </w:p>
    <w:sectPr w:rsidR="00E228A5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7787C" w14:textId="77777777" w:rsidR="009162A1" w:rsidRDefault="009162A1">
      <w:r>
        <w:separator/>
      </w:r>
    </w:p>
  </w:endnote>
  <w:endnote w:type="continuationSeparator" w:id="0">
    <w:p w14:paraId="19D453EB" w14:textId="77777777" w:rsidR="009162A1" w:rsidRDefault="009162A1">
      <w:r>
        <w:continuationSeparator/>
      </w:r>
    </w:p>
  </w:endnote>
  <w:endnote w:type="continuationNotice" w:id="1">
    <w:p w14:paraId="0ED77D4D" w14:textId="77777777" w:rsidR="009162A1" w:rsidRDefault="009162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C21A000" w:rsidR="008860A9" w:rsidRPr="00C16B99" w:rsidRDefault="00C565AF" w:rsidP="00C16B99">
        <w:pPr>
          <w:pStyle w:val="Pidipagina"/>
          <w:jc w:val="center"/>
          <w:rPr>
            <w:sz w:val="16"/>
          </w:rPr>
        </w:pPr>
        <w:r>
          <w:rPr>
            <w:sz w:val="20"/>
          </w:rPr>
          <w:drawing>
            <wp:anchor distT="0" distB="0" distL="0" distR="0" simplePos="0" relativeHeight="251660290" behindDoc="1" locked="0" layoutInCell="1" allowOverlap="1" wp14:anchorId="7D879FD4" wp14:editId="570B7FC0">
              <wp:simplePos x="0" y="0"/>
              <wp:positionH relativeFrom="page">
                <wp:posOffset>720090</wp:posOffset>
              </wp:positionH>
              <wp:positionV relativeFrom="page">
                <wp:posOffset>9846945</wp:posOffset>
              </wp:positionV>
              <wp:extent cx="6238875" cy="523875"/>
              <wp:effectExtent l="0" t="0" r="9525" b="9525"/>
              <wp:wrapNone/>
              <wp:docPr id="3" name="Imag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8875" cy="523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162A1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B1F8A" w14:textId="77777777" w:rsidR="009162A1" w:rsidRDefault="009162A1">
      <w:r>
        <w:separator/>
      </w:r>
    </w:p>
  </w:footnote>
  <w:footnote w:type="continuationSeparator" w:id="0">
    <w:p w14:paraId="414DFF4E" w14:textId="77777777" w:rsidR="009162A1" w:rsidRDefault="009162A1">
      <w:r>
        <w:continuationSeparator/>
      </w:r>
    </w:p>
  </w:footnote>
  <w:footnote w:type="continuationNotice" w:id="1">
    <w:p w14:paraId="325EDB84" w14:textId="77777777" w:rsidR="009162A1" w:rsidRDefault="009162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2E30C8B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FE21C6">
      <w:rPr>
        <w:rFonts w:ascii="Times New Roman" w:hAnsi="Times New Roman"/>
        <w:i/>
        <w:iCs/>
        <w:szCs w:val="24"/>
      </w:rPr>
      <w:t>llegato 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FE21C6">
      <w:rPr>
        <w:rFonts w:ascii="Times New Roman" w:hAnsi="Times New Roman"/>
        <w:i/>
        <w:iCs/>
        <w:szCs w:val="24"/>
      </w:rPr>
      <w:t>Griglia di autovalutazione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13C0889"/>
    <w:multiLevelType w:val="hybridMultilevel"/>
    <w:tmpl w:val="553409FE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45193D"/>
    <w:multiLevelType w:val="multilevel"/>
    <w:tmpl w:val="44F01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7"/>
  </w:num>
  <w:num w:numId="14">
    <w:abstractNumId w:val="21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8"/>
  </w:num>
  <w:num w:numId="20">
    <w:abstractNumId w:val="27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7"/>
  </w:num>
  <w:num w:numId="27">
    <w:abstractNumId w:val="11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6"/>
  </w:num>
  <w:num w:numId="32">
    <w:abstractNumId w:val="4"/>
  </w:num>
  <w:num w:numId="33">
    <w:abstractNumId w:val="6"/>
  </w:num>
  <w:num w:numId="3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4DB6"/>
    <w:rsid w:val="00022692"/>
    <w:rsid w:val="000231CC"/>
    <w:rsid w:val="00025A12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8C2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B26"/>
    <w:rsid w:val="0022644D"/>
    <w:rsid w:val="00226585"/>
    <w:rsid w:val="002269F3"/>
    <w:rsid w:val="00227BAC"/>
    <w:rsid w:val="00227EED"/>
    <w:rsid w:val="00230789"/>
    <w:rsid w:val="002346F3"/>
    <w:rsid w:val="0023524D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BDF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5E7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980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D53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35E"/>
    <w:rsid w:val="003D4562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1692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6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5AFF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015"/>
    <w:rsid w:val="005255D5"/>
    <w:rsid w:val="00527B79"/>
    <w:rsid w:val="0053078E"/>
    <w:rsid w:val="00531919"/>
    <w:rsid w:val="0053377F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60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D5A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217B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46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5799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5B2C"/>
    <w:rsid w:val="00767A50"/>
    <w:rsid w:val="00767B8E"/>
    <w:rsid w:val="00771FEA"/>
    <w:rsid w:val="00772289"/>
    <w:rsid w:val="00774C58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4EC5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421C"/>
    <w:rsid w:val="007E47B1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62A1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E2F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150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B82"/>
    <w:rsid w:val="00B84E49"/>
    <w:rsid w:val="00B86897"/>
    <w:rsid w:val="00B86AA3"/>
    <w:rsid w:val="00B87A07"/>
    <w:rsid w:val="00B87BC1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0EB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1990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A35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65AF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1C96"/>
    <w:rsid w:val="00CA4BD3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2E84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67E1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07D2B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28A5"/>
    <w:rsid w:val="00E237B9"/>
    <w:rsid w:val="00E245FF"/>
    <w:rsid w:val="00E24D7F"/>
    <w:rsid w:val="00E24F74"/>
    <w:rsid w:val="00E26312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6825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57D60"/>
    <w:rsid w:val="00F6034A"/>
    <w:rsid w:val="00F6262D"/>
    <w:rsid w:val="00F65CAD"/>
    <w:rsid w:val="00F6668D"/>
    <w:rsid w:val="00F70A49"/>
    <w:rsid w:val="00F70D45"/>
    <w:rsid w:val="00F71667"/>
    <w:rsid w:val="00F73D89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1C6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E2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2025-05-20T17:24:00Z</dcterms:created>
  <dcterms:modified xsi:type="dcterms:W3CDTF">2025-05-20T17:24:00Z</dcterms:modified>
</cp:coreProperties>
</file>