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AE85" w14:textId="687C41E5" w:rsidR="007956B4" w:rsidRPr="00550AE0" w:rsidRDefault="007956B4" w:rsidP="00550A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Progetto Sperimentale di Classi Aperte per l’Inclusione </w:t>
      </w:r>
    </w:p>
    <w:p w14:paraId="773DAB8D" w14:textId="6B9350B3" w:rsidR="00550AE0" w:rsidRDefault="00550AE0" w:rsidP="007956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Riferimenti Normativi</w:t>
      </w:r>
    </w:p>
    <w:p w14:paraId="3FC64D5E" w14:textId="77777777" w:rsidR="00550AE0" w:rsidRPr="00550AE0" w:rsidRDefault="00550AE0" w:rsidP="007956B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i/>
          <w:iCs/>
        </w:rPr>
      </w:pPr>
      <w:r w:rsidRPr="00550AE0">
        <w:rPr>
          <w:rFonts w:ascii="Times New Roman" w:hAnsi="Times New Roman" w:cs="Times New Roman"/>
          <w:i/>
          <w:iCs/>
        </w:rPr>
        <w:t>L’art. 21, comma 10 della Legge 15 marzo 1997 n. 59 attribuisce alle singole istituzioni scolastiche autonome “anche autonomia di ricerca, sperimentazione e sviluppo nei limiti del proficuo esercizio dell’autonomia didattica ed organizzativa “.</w:t>
      </w:r>
    </w:p>
    <w:p w14:paraId="5E93F401" w14:textId="77777777" w:rsidR="00550AE0" w:rsidRPr="00550AE0" w:rsidRDefault="00550AE0" w:rsidP="007956B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i/>
          <w:iCs/>
        </w:rPr>
      </w:pPr>
      <w:r w:rsidRPr="00550AE0">
        <w:rPr>
          <w:rFonts w:ascii="Times New Roman" w:hAnsi="Times New Roman" w:cs="Times New Roman"/>
          <w:i/>
          <w:iCs/>
        </w:rPr>
        <w:t xml:space="preserve"> Il Regolamento, di cui al D.P.R. n.275 dell’8 marzo 1999, prevede all’art.6 che “le istituzioni scolastiche, singolarmente o tra loro associate, esercitano l’autonomia di ricerca, sperimentazione e sviluppo tenendo conto delle esigenze del contesto culturale, sociale ed economico delle realtà locali e curando tra </w:t>
      </w:r>
      <w:proofErr w:type="gramStart"/>
      <w:r w:rsidRPr="00550AE0">
        <w:rPr>
          <w:rFonts w:ascii="Times New Roman" w:hAnsi="Times New Roman" w:cs="Times New Roman"/>
          <w:i/>
          <w:iCs/>
        </w:rPr>
        <w:t>l’altro”…</w:t>
      </w:r>
      <w:proofErr w:type="gramEnd"/>
      <w:r w:rsidRPr="00550AE0">
        <w:rPr>
          <w:rFonts w:ascii="Times New Roman" w:hAnsi="Times New Roman" w:cs="Times New Roman"/>
          <w:i/>
          <w:iCs/>
        </w:rPr>
        <w:t xml:space="preserve">: </w:t>
      </w:r>
      <w:r w:rsidRPr="00550AE0">
        <w:rPr>
          <w:rFonts w:ascii="Times New Roman" w:hAnsi="Times New Roman" w:cs="Times New Roman"/>
          <w:i/>
          <w:iCs/>
        </w:rPr>
        <w:sym w:font="Symbol" w:char="F0B7"/>
      </w:r>
      <w:r w:rsidRPr="00550AE0">
        <w:rPr>
          <w:rFonts w:ascii="Times New Roman" w:hAnsi="Times New Roman" w:cs="Times New Roman"/>
          <w:i/>
          <w:iCs/>
        </w:rPr>
        <w:sym w:font="Symbol" w:char="F020"/>
      </w:r>
      <w:r w:rsidRPr="00550AE0">
        <w:rPr>
          <w:rFonts w:ascii="Times New Roman" w:hAnsi="Times New Roman" w:cs="Times New Roman"/>
          <w:i/>
          <w:iCs/>
        </w:rPr>
        <w:t>la progettazione formativa</w:t>
      </w:r>
    </w:p>
    <w:p w14:paraId="69BCA6CA" w14:textId="77777777" w:rsidR="00550AE0" w:rsidRPr="00550AE0" w:rsidRDefault="00550AE0" w:rsidP="007956B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i/>
          <w:iCs/>
        </w:rPr>
      </w:pPr>
      <w:r w:rsidRPr="00550AE0">
        <w:rPr>
          <w:rFonts w:ascii="Times New Roman" w:hAnsi="Times New Roman" w:cs="Times New Roman"/>
          <w:i/>
          <w:iCs/>
        </w:rPr>
        <w:t xml:space="preserve"> </w:t>
      </w:r>
      <w:r w:rsidRPr="00550AE0">
        <w:rPr>
          <w:rFonts w:ascii="Times New Roman" w:hAnsi="Times New Roman" w:cs="Times New Roman"/>
          <w:i/>
          <w:iCs/>
        </w:rPr>
        <w:sym w:font="Symbol" w:char="F0B7"/>
      </w:r>
      <w:r w:rsidRPr="00550AE0">
        <w:rPr>
          <w:rFonts w:ascii="Times New Roman" w:hAnsi="Times New Roman" w:cs="Times New Roman"/>
          <w:i/>
          <w:iCs/>
        </w:rPr>
        <w:sym w:font="Symbol" w:char="F020"/>
      </w:r>
      <w:r w:rsidRPr="00550AE0">
        <w:rPr>
          <w:rFonts w:ascii="Times New Roman" w:hAnsi="Times New Roman" w:cs="Times New Roman"/>
          <w:i/>
          <w:iCs/>
        </w:rPr>
        <w:t xml:space="preserve">la ricerca valutativa </w:t>
      </w:r>
    </w:p>
    <w:p w14:paraId="07B521FC" w14:textId="77777777" w:rsidR="00550AE0" w:rsidRPr="00550AE0" w:rsidRDefault="00550AE0" w:rsidP="007956B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i/>
          <w:iCs/>
        </w:rPr>
      </w:pPr>
      <w:r w:rsidRPr="00550AE0">
        <w:rPr>
          <w:rFonts w:ascii="Times New Roman" w:hAnsi="Times New Roman" w:cs="Times New Roman"/>
          <w:i/>
          <w:iCs/>
        </w:rPr>
        <w:sym w:font="Symbol" w:char="F0B7"/>
      </w:r>
      <w:r w:rsidRPr="00550AE0">
        <w:rPr>
          <w:rFonts w:ascii="Times New Roman" w:hAnsi="Times New Roman" w:cs="Times New Roman"/>
          <w:i/>
          <w:iCs/>
        </w:rPr>
        <w:sym w:font="Symbol" w:char="F020"/>
      </w:r>
      <w:r w:rsidRPr="00550AE0">
        <w:rPr>
          <w:rFonts w:ascii="Times New Roman" w:hAnsi="Times New Roman" w:cs="Times New Roman"/>
          <w:i/>
          <w:iCs/>
        </w:rPr>
        <w:t>la formazione e l’aggiornamento</w:t>
      </w:r>
    </w:p>
    <w:p w14:paraId="5EE8E420" w14:textId="77777777" w:rsidR="00550AE0" w:rsidRPr="00550AE0" w:rsidRDefault="00550AE0" w:rsidP="007956B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i/>
          <w:iCs/>
        </w:rPr>
      </w:pPr>
      <w:r w:rsidRPr="00550AE0">
        <w:rPr>
          <w:rFonts w:ascii="Times New Roman" w:hAnsi="Times New Roman" w:cs="Times New Roman"/>
          <w:i/>
          <w:iCs/>
        </w:rPr>
        <w:t xml:space="preserve"> </w:t>
      </w:r>
      <w:r w:rsidRPr="00550AE0">
        <w:rPr>
          <w:rFonts w:ascii="Times New Roman" w:hAnsi="Times New Roman" w:cs="Times New Roman"/>
          <w:i/>
          <w:iCs/>
        </w:rPr>
        <w:sym w:font="Symbol" w:char="F0B7"/>
      </w:r>
      <w:r w:rsidRPr="00550AE0">
        <w:rPr>
          <w:rFonts w:ascii="Times New Roman" w:hAnsi="Times New Roman" w:cs="Times New Roman"/>
          <w:i/>
          <w:iCs/>
        </w:rPr>
        <w:sym w:font="Symbol" w:char="F020"/>
      </w:r>
      <w:r w:rsidRPr="00550AE0">
        <w:rPr>
          <w:rFonts w:ascii="Times New Roman" w:hAnsi="Times New Roman" w:cs="Times New Roman"/>
          <w:i/>
          <w:iCs/>
        </w:rPr>
        <w:t>l’innovazione metodologica e disciplinare</w:t>
      </w:r>
    </w:p>
    <w:p w14:paraId="252B22BE" w14:textId="77777777" w:rsidR="00550AE0" w:rsidRPr="00550AE0" w:rsidRDefault="00550AE0" w:rsidP="007956B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i/>
          <w:iCs/>
        </w:rPr>
      </w:pPr>
      <w:r w:rsidRPr="00550AE0">
        <w:rPr>
          <w:rFonts w:ascii="Times New Roman" w:hAnsi="Times New Roman" w:cs="Times New Roman"/>
          <w:i/>
          <w:iCs/>
        </w:rPr>
        <w:t xml:space="preserve"> </w:t>
      </w:r>
      <w:r w:rsidRPr="00550AE0">
        <w:rPr>
          <w:rFonts w:ascii="Times New Roman" w:hAnsi="Times New Roman" w:cs="Times New Roman"/>
          <w:i/>
          <w:iCs/>
        </w:rPr>
        <w:sym w:font="Symbol" w:char="F0B7"/>
      </w:r>
      <w:r w:rsidRPr="00550AE0">
        <w:rPr>
          <w:rFonts w:ascii="Times New Roman" w:hAnsi="Times New Roman" w:cs="Times New Roman"/>
          <w:i/>
          <w:iCs/>
        </w:rPr>
        <w:sym w:font="Symbol" w:char="F020"/>
      </w:r>
      <w:r w:rsidRPr="00550AE0">
        <w:rPr>
          <w:rFonts w:ascii="Times New Roman" w:hAnsi="Times New Roman" w:cs="Times New Roman"/>
          <w:i/>
          <w:iCs/>
        </w:rPr>
        <w:t>la ricerca didattica connessa con le tecnologie dell’informazione e della comunicazione</w:t>
      </w:r>
    </w:p>
    <w:p w14:paraId="41AE15FF" w14:textId="27849A96" w:rsidR="00550AE0" w:rsidRPr="007956B4" w:rsidRDefault="00550AE0" w:rsidP="007956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it-IT"/>
          <w14:ligatures w14:val="none"/>
        </w:rPr>
      </w:pPr>
      <w:r w:rsidRPr="00550AE0">
        <w:rPr>
          <w:rFonts w:ascii="Times New Roman" w:hAnsi="Times New Roman" w:cs="Times New Roman"/>
          <w:i/>
          <w:iCs/>
        </w:rPr>
        <w:t xml:space="preserve"> </w:t>
      </w:r>
      <w:r w:rsidRPr="00550AE0">
        <w:rPr>
          <w:rFonts w:ascii="Times New Roman" w:hAnsi="Times New Roman" w:cs="Times New Roman"/>
          <w:i/>
          <w:iCs/>
        </w:rPr>
        <w:sym w:font="Symbol" w:char="F0B7"/>
      </w:r>
      <w:r w:rsidRPr="00550AE0">
        <w:rPr>
          <w:rFonts w:ascii="Times New Roman" w:hAnsi="Times New Roman" w:cs="Times New Roman"/>
          <w:i/>
          <w:iCs/>
        </w:rPr>
        <w:sym w:font="Symbol" w:char="F020"/>
      </w:r>
      <w:r w:rsidRPr="00550AE0">
        <w:rPr>
          <w:rFonts w:ascii="Times New Roman" w:hAnsi="Times New Roman" w:cs="Times New Roman"/>
          <w:i/>
          <w:iCs/>
        </w:rPr>
        <w:t>la documentazione, gli scambi, l’integrazione tra i sistemi formativi.</w:t>
      </w:r>
    </w:p>
    <w:p w14:paraId="6020E6C7" w14:textId="77777777" w:rsidR="007956B4" w:rsidRPr="007956B4" w:rsidRDefault="007956B4" w:rsidP="0079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Titolo del Progetto: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"Apprendimento Personalizzato: Classi Aperte per l’Integrazione Linguistica e il Potenziamento Cognitivo"</w:t>
      </w:r>
    </w:p>
    <w:p w14:paraId="69423E8D" w14:textId="77777777" w:rsidR="007956B4" w:rsidRPr="007956B4" w:rsidRDefault="007956B4" w:rsidP="0079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Durata del Progetto: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1 anno scolastico (settembre - giugno)</w:t>
      </w:r>
    </w:p>
    <w:p w14:paraId="2D669465" w14:textId="77777777" w:rsidR="007956B4" w:rsidRPr="007956B4" w:rsidRDefault="007956B4" w:rsidP="0079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Scuole Coinvolte:</w:t>
      </w:r>
    </w:p>
    <w:p w14:paraId="5357B31E" w14:textId="0450669A" w:rsidR="007956B4" w:rsidRPr="007956B4" w:rsidRDefault="007956B4" w:rsidP="00795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Scuola Primaria </w:t>
      </w:r>
    </w:p>
    <w:p w14:paraId="667F6A3A" w14:textId="31F1431B" w:rsidR="007956B4" w:rsidRPr="007956B4" w:rsidRDefault="007956B4" w:rsidP="00795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Scuola Secondaria di Primo Grado </w:t>
      </w:r>
    </w:p>
    <w:p w14:paraId="411B153A" w14:textId="77777777" w:rsidR="007956B4" w:rsidRPr="007956B4" w:rsidRDefault="007956B4" w:rsidP="0079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Contesto e Motivazioni: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Questo progetto ha un doppio obiettivo: supportare l'integrazione linguistica degli alunni stranieri neoarrivati e fornire un percorso di potenziamento per alunni con </w:t>
      </w:r>
      <w:proofErr w:type="spellStart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iperdotazione</w:t>
      </w:r>
      <w:proofErr w:type="spellEnd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cognitiva. Entrambe le categorie di studenti necessitano di un approccio educativo personalizzato, basato su classi aperte e flessibili, che consenta loro di sfruttare appieno il proprio potenziale, migliorando le competenze linguistiche e cognitive in un ambiente inclusivo.</w:t>
      </w:r>
    </w:p>
    <w:p w14:paraId="470A29F6" w14:textId="77777777" w:rsidR="007956B4" w:rsidRPr="007956B4" w:rsidRDefault="007956B4" w:rsidP="0079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Obiettivi del Progetto:</w:t>
      </w:r>
    </w:p>
    <w:p w14:paraId="6BF89EAD" w14:textId="77777777" w:rsidR="007956B4" w:rsidRPr="007956B4" w:rsidRDefault="007956B4" w:rsidP="00795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Acquisizione della Lingua Italiana: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Offrire agli alunni stranieri neoarrivati un percorso intensivo di apprendimento della lingua italiana per favorire una rapida integrazione scolastica e sociale.</w:t>
      </w:r>
    </w:p>
    <w:p w14:paraId="3BEC4AA9" w14:textId="77777777" w:rsidR="007956B4" w:rsidRPr="007956B4" w:rsidRDefault="007956B4" w:rsidP="00795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Potenziamento Cognitivo: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Fornire agli alunni con </w:t>
      </w:r>
      <w:proofErr w:type="spellStart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iperdotazione</w:t>
      </w:r>
      <w:proofErr w:type="spellEnd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cognitiva strumenti e attività che li stimolino, favorendo lo sviluppo delle loro competenze avanzate in modo personalizzato.</w:t>
      </w:r>
    </w:p>
    <w:p w14:paraId="72F8F9F3" w14:textId="77777777" w:rsidR="007956B4" w:rsidRPr="007956B4" w:rsidRDefault="007956B4" w:rsidP="00795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Inclusione Scolastica: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Creare un ambiente scolastico che promuova l’interazione tra alunni di diverse capacità e competenze, stimolando la crescita linguistica e cognitiva attraverso la collaborazione e il supporto reciproco.</w:t>
      </w:r>
    </w:p>
    <w:p w14:paraId="5499E732" w14:textId="77777777" w:rsidR="007956B4" w:rsidRPr="007956B4" w:rsidRDefault="007956B4" w:rsidP="00795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Sviluppo delle Competenze Trasversali: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Favorire l'apprendimento delle competenze linguistiche, cognitive e sociali necessarie per un'integrazione scolastica piena, attraverso attività collaborative e interdisciplinari.</w:t>
      </w:r>
    </w:p>
    <w:p w14:paraId="2F475630" w14:textId="77777777" w:rsidR="007956B4" w:rsidRPr="007956B4" w:rsidRDefault="007956B4" w:rsidP="007956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Struttura e Metodologia</w:t>
      </w:r>
    </w:p>
    <w:p w14:paraId="5EC22DED" w14:textId="77777777" w:rsidR="007956B4" w:rsidRPr="007956B4" w:rsidRDefault="007956B4" w:rsidP="007956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Organizzazione delle Classi:</w:t>
      </w:r>
    </w:p>
    <w:p w14:paraId="5A68C9AB" w14:textId="7779D9BA" w:rsidR="007956B4" w:rsidRPr="007956B4" w:rsidRDefault="007956B4" w:rsidP="007956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Classi Flessibili e Dinamiche: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Gli alunni stranieri neoarrivati e quelli con </w:t>
      </w:r>
      <w:proofErr w:type="spellStart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iperdotazione</w:t>
      </w:r>
      <w:proofErr w:type="spellEnd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saranno inseriti in gruppi misti e dinamici, con la possibilità di frequentare classi diverse dalla loro di appartenenza per lavorare su specifici obiettivi educativi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ritenuti prioritari e definiti in un PDP per alunni stranieri.</w:t>
      </w:r>
    </w:p>
    <w:p w14:paraId="7EEEC7F9" w14:textId="3820E546" w:rsidR="007956B4" w:rsidRDefault="007956B4" w:rsidP="007956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Gli </w:t>
      </w: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alunni con </w:t>
      </w:r>
      <w:proofErr w:type="spellStart"/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iperdotazione</w:t>
      </w:r>
      <w:proofErr w:type="spellEnd"/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cognitiva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avranno accesso a percorsi di arricchimento curriculare attraverso attività avanzate, laboratori di approfondimento e progetti interdisciplinari che stimolino il pensiero critico, la creatività e la risoluzione di problemi comples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si.</w:t>
      </w:r>
    </w:p>
    <w:p w14:paraId="200A291C" w14:textId="77777777" w:rsidR="007956B4" w:rsidRPr="007956B4" w:rsidRDefault="007956B4" w:rsidP="007956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6325D2C" w14:textId="3AAFAEE4" w:rsidR="007956B4" w:rsidRPr="007956B4" w:rsidRDefault="007956B4" w:rsidP="007956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152D2985" w14:textId="77777777" w:rsidR="007956B4" w:rsidRPr="007956B4" w:rsidRDefault="007956B4" w:rsidP="007956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Attività Personalizzate:</w:t>
      </w:r>
    </w:p>
    <w:p w14:paraId="009E8034" w14:textId="77777777" w:rsidR="007956B4" w:rsidRPr="007956B4" w:rsidRDefault="007956B4" w:rsidP="007956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 Alunni Stranieri: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Percorsi specifici per lo sviluppo della lingua italiana, con l’obiettivo di migliorare la comprensione e l’espressione orale e scritta. Gli studenti potranno partecipare a progetti interdisciplinari che facilitino l’apprendimento della lingua attraverso contesti pratici e reali.</w:t>
      </w:r>
    </w:p>
    <w:p w14:paraId="5BA8F6CC" w14:textId="77777777" w:rsidR="007956B4" w:rsidRPr="007956B4" w:rsidRDefault="007956B4" w:rsidP="007956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Per Alunni con </w:t>
      </w:r>
      <w:proofErr w:type="spellStart"/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Iperdotazione</w:t>
      </w:r>
      <w:proofErr w:type="spellEnd"/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Cognitiva: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Attività avanzate che includono esperimenti scientifici, giochi di logica, scrittura creativa, coding e robotica. Questi percorsi permetteranno di sviluppare e valorizzare le capacità cognitive superiori.</w:t>
      </w:r>
    </w:p>
    <w:p w14:paraId="7C10DAE1" w14:textId="77777777" w:rsidR="007956B4" w:rsidRPr="007956B4" w:rsidRDefault="007956B4" w:rsidP="007956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Valutazione:</w:t>
      </w:r>
    </w:p>
    <w:p w14:paraId="2DA9EF30" w14:textId="77777777" w:rsidR="007956B4" w:rsidRPr="007956B4" w:rsidRDefault="007956B4" w:rsidP="007956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Valutazione Formativa: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Durante tutto il percorso, gli alunni saranno costantemente monitorati attraverso osservazioni, valutazioni formative e feedback regolari. Gli strumenti di valutazione saranno adattati alle necessità degli alunni con </w:t>
      </w:r>
      <w:proofErr w:type="spellStart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iperdotazione</w:t>
      </w:r>
      <w:proofErr w:type="spellEnd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cognitiva e degli alunni stranieri neoarrivati.</w:t>
      </w:r>
    </w:p>
    <w:p w14:paraId="6B49CB3E" w14:textId="1B8E6EAF" w:rsidR="007956B4" w:rsidRPr="007956B4" w:rsidRDefault="007956B4" w:rsidP="007956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Portfolio Personalizzato</w:t>
      </w:r>
      <w:r w:rsidR="00205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2053FD" w:rsidRPr="00205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>(facoltativo</w:t>
      </w:r>
      <w:proofErr w:type="gramStart"/>
      <w:r w:rsidR="002053FD" w:rsidRPr="00205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 xml:space="preserve">) </w:t>
      </w:r>
      <w:r w:rsidRPr="00205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it-IT"/>
          <w14:ligatures w14:val="none"/>
        </w:rPr>
        <w:t>:</w:t>
      </w:r>
      <w:proofErr w:type="gramEnd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Ogni alunno creerà un portfolio personalizzato che documenterà i propri progressi, con sezioni dedicate sia allo sviluppo linguistico per gli alunni stranieri, sia all'arricchimento cognitivo per quelli con </w:t>
      </w:r>
      <w:proofErr w:type="spellStart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iperdotazione</w:t>
      </w:r>
      <w:proofErr w:type="spellEnd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906FC51" w14:textId="77777777" w:rsidR="007956B4" w:rsidRPr="007956B4" w:rsidRDefault="007956B4" w:rsidP="007956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Autovalutazione e Riflessione: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Gli studenti saranno incoraggiati a riflettere sul proprio apprendimento e sui progressi fatti. Per gli alunni con </w:t>
      </w:r>
      <w:proofErr w:type="spellStart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iperdotazione</w:t>
      </w:r>
      <w:proofErr w:type="spellEnd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questo aspetto includerà anche una riflessione sulle sfide intellettuali affrontate.</w:t>
      </w:r>
    </w:p>
    <w:p w14:paraId="6C0A6D64" w14:textId="77777777" w:rsidR="007956B4" w:rsidRPr="007956B4" w:rsidRDefault="007956B4" w:rsidP="007956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Risorse e Materiali</w:t>
      </w:r>
    </w:p>
    <w:p w14:paraId="6713777B" w14:textId="77777777" w:rsidR="007956B4" w:rsidRPr="007956B4" w:rsidRDefault="007956B4" w:rsidP="00795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Materiali Didattici Differenziati: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Materiali specifici per l'insegnamento della lingua italiana agli alunni stranieri (libri di testo semplificati, software didattici, giochi linguistici) e materiali avanzati per gli alunni con </w:t>
      </w:r>
      <w:proofErr w:type="spellStart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iperdotazione</w:t>
      </w:r>
      <w:proofErr w:type="spellEnd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(libri di approfondimento, strumenti per il coding, kit scientifici).</w:t>
      </w:r>
    </w:p>
    <w:p w14:paraId="70DBA816" w14:textId="77777777" w:rsidR="007956B4" w:rsidRPr="007956B4" w:rsidRDefault="007956B4" w:rsidP="00795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Tecnologie Didattiche: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Strumenti digitali, come tablet e computer, saranno utilizzati per facilitare l’apprendimento sia linguistico che cognitivo. Le risorse digitali permetteranno agli alunni di accedere a contenuti personalizzati e di lavorare in autonomia su progetti avanzati.</w:t>
      </w:r>
    </w:p>
    <w:p w14:paraId="35CC3E3E" w14:textId="77777777" w:rsidR="007956B4" w:rsidRPr="007956B4" w:rsidRDefault="007956B4" w:rsidP="00795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Spazi Flessibili: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 aule saranno organizzate per favorire il lavoro in piccoli gruppi, attività individuali e laboratori pratici, consentendo una flessibilità adatta ai diversi livelli di competenza.</w:t>
      </w:r>
    </w:p>
    <w:p w14:paraId="777C99E0" w14:textId="77777777" w:rsidR="007956B4" w:rsidRPr="007956B4" w:rsidRDefault="007956B4" w:rsidP="007956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Coinvolgimento delle Famiglie</w:t>
      </w:r>
    </w:p>
    <w:p w14:paraId="02281FEA" w14:textId="2B6BAFAA" w:rsidR="007956B4" w:rsidRPr="007956B4" w:rsidRDefault="007956B4" w:rsidP="00795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Incontri Periodici: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Saranno organizzati incontri con le famiglie per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comunicare l’organizzazione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dell’ attività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scolastica e 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condividere le strategie adottate</w:t>
      </w:r>
      <w:r w:rsidR="002053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2053FD" w:rsidRPr="002053F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>(se necessarie)</w:t>
      </w:r>
      <w:r w:rsidRPr="002053F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>.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 famiglie degli alunni con </w:t>
      </w:r>
      <w:proofErr w:type="spellStart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iperdotazione</w:t>
      </w:r>
      <w:proofErr w:type="spellEnd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riceveranno supporto per comprendere le esigenze dei loro figli e come favorire l’arricchimento cognitivo a casa</w:t>
      </w:r>
      <w:r w:rsidR="002053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2053FD" w:rsidRPr="002053F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>(facoltativo)</w:t>
      </w:r>
    </w:p>
    <w:p w14:paraId="585CF919" w14:textId="77777777" w:rsidR="007956B4" w:rsidRPr="007956B4" w:rsidRDefault="007956B4" w:rsidP="00795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Partecipazione a Eventi Scolastici: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 famiglie saranno coinvolte in eventi scolastici e progetti che promuovano l'inclusione culturale e il talento intellettivo, favorendo una maggiore partecipazione e comprensione del percorso educativo.</w:t>
      </w:r>
    </w:p>
    <w:p w14:paraId="01CD0A8E" w14:textId="77777777" w:rsidR="007956B4" w:rsidRPr="007956B4" w:rsidRDefault="007956B4" w:rsidP="007956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Monitoraggio e Valutazione del Progetto</w:t>
      </w:r>
    </w:p>
    <w:p w14:paraId="3CBBE20A" w14:textId="77777777" w:rsidR="002053FD" w:rsidRDefault="007956B4" w:rsidP="007956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Monitoraggio Continuo: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progresso degli alunni sarà monitorato tramite feedback degli insegnanti, osservazioni in classe e valutazioni periodiche</w:t>
      </w:r>
      <w:r w:rsidR="002053F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condivise nei consigli di classe e/o Interclasse.</w:t>
      </w:r>
    </w:p>
    <w:p w14:paraId="43419264" w14:textId="77777777" w:rsidR="007956B4" w:rsidRPr="007956B4" w:rsidRDefault="007956B4" w:rsidP="007956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Valutazione Finale:</w:t>
      </w: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fine anno scolastico, sarà effettuata una valutazione complessiva per analizzare i risultati, con particolare attenzione ai progressi fatti dagli alunni stranieri nell'acquisizione della lingua italiana e dagli alunni con </w:t>
      </w:r>
      <w:proofErr w:type="spellStart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iperdotazione</w:t>
      </w:r>
      <w:proofErr w:type="spellEnd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nello sviluppo delle loro competenze avanzate.</w:t>
      </w:r>
    </w:p>
    <w:p w14:paraId="4599DB86" w14:textId="77777777" w:rsidR="007956B4" w:rsidRPr="007956B4" w:rsidRDefault="007956B4" w:rsidP="007956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Conclusione</w:t>
      </w:r>
    </w:p>
    <w:p w14:paraId="3A876B50" w14:textId="77777777" w:rsidR="007956B4" w:rsidRPr="007956B4" w:rsidRDefault="007956B4" w:rsidP="0079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progetto "Apprendimento Personalizzato: Classi Aperte per l’Integrazione Linguistica e il Potenziamento Cognitivo" offre un’opportunità innovativa per affrontare le esigenze di due gruppi di studenti con bisogni educativi speciali. Attraverso l’integrazione di alunni stranieri e di alunni con </w:t>
      </w:r>
      <w:proofErr w:type="spellStart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iperdotazione</w:t>
      </w:r>
      <w:proofErr w:type="spellEnd"/>
      <w:r w:rsidRPr="00795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un ambiente flessibile e collaborativo, il progetto promuove lo sviluppo delle competenze linguistiche e cognitive, valorizzando le potenzialità di ciascun alunno e creando una scuola realmente inclusiva.</w:t>
      </w:r>
    </w:p>
    <w:p w14:paraId="7FE614BD" w14:textId="77777777" w:rsidR="00805A02" w:rsidRDefault="00805A02"/>
    <w:sectPr w:rsidR="00805A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25BF"/>
    <w:multiLevelType w:val="multilevel"/>
    <w:tmpl w:val="AA88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865F9"/>
    <w:multiLevelType w:val="multilevel"/>
    <w:tmpl w:val="81DA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0543B"/>
    <w:multiLevelType w:val="multilevel"/>
    <w:tmpl w:val="5758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04ED6"/>
    <w:multiLevelType w:val="multilevel"/>
    <w:tmpl w:val="4DE6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1639F"/>
    <w:multiLevelType w:val="multilevel"/>
    <w:tmpl w:val="2D8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4766F"/>
    <w:multiLevelType w:val="multilevel"/>
    <w:tmpl w:val="C012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860553">
    <w:abstractNumId w:val="0"/>
  </w:num>
  <w:num w:numId="2" w16cid:durableId="1420370605">
    <w:abstractNumId w:val="3"/>
  </w:num>
  <w:num w:numId="3" w16cid:durableId="1652827806">
    <w:abstractNumId w:val="5"/>
  </w:num>
  <w:num w:numId="4" w16cid:durableId="1844739343">
    <w:abstractNumId w:val="4"/>
  </w:num>
  <w:num w:numId="5" w16cid:durableId="1615594676">
    <w:abstractNumId w:val="1"/>
  </w:num>
  <w:num w:numId="6" w16cid:durableId="1678192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B4"/>
    <w:rsid w:val="000502BB"/>
    <w:rsid w:val="002053FD"/>
    <w:rsid w:val="00345AB9"/>
    <w:rsid w:val="00550AE0"/>
    <w:rsid w:val="00706BA4"/>
    <w:rsid w:val="007956B4"/>
    <w:rsid w:val="00805A02"/>
    <w:rsid w:val="00AF0B0C"/>
    <w:rsid w:val="00B274FE"/>
    <w:rsid w:val="00E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D91A"/>
  <w15:chartTrackingRefBased/>
  <w15:docId w15:val="{AC039802-CDFF-44A1-8713-77DE0958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2</cp:revision>
  <dcterms:created xsi:type="dcterms:W3CDTF">2025-09-01T12:44:00Z</dcterms:created>
  <dcterms:modified xsi:type="dcterms:W3CDTF">2025-09-01T12:44:00Z</dcterms:modified>
</cp:coreProperties>
</file>